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0" w:rsidRPr="00BC6BCC" w:rsidRDefault="00BC6BCC">
      <w:pPr>
        <w:rPr>
          <w:rFonts w:ascii="Times New Roman" w:hAnsi="Times New Roman" w:cs="Times New Roman"/>
          <w:sz w:val="24"/>
          <w:szCs w:val="24"/>
        </w:rPr>
      </w:pPr>
      <w:r w:rsidRPr="00BC6BCC">
        <w:rPr>
          <w:rFonts w:ascii="Times New Roman" w:hAnsi="Times New Roman" w:cs="Times New Roman"/>
          <w:sz w:val="24"/>
          <w:szCs w:val="24"/>
        </w:rPr>
        <w:t>Рабочая программа элективного курса «Компьютерная графика» составлена на основе авторской программы Л.А. Залоговой, канд. физ.-мат. наук, доцента кафедры математического обеспечения вычислительных систем Пермского государственного университета. Предлагаемый курс разработан для учеников 10-11 класса и направлен на понимание принципов построения и хранения изображений, изучение форматов графических файлов и целесообразности их использования при работе с различными графическими программами, рассмотрение применение основ компьютерной графики в различных графических программах. А так же помочь учащимся научиться создавать и редактировать собственные изображения, используя инструменты графических программ и выполнять обмен графическими данными между различными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. Программа рассчитана на 0,5 часа в неделю, на 17,5 часов в год  в 10-11 классе, </w:t>
      </w:r>
    </w:p>
    <w:sectPr w:rsidR="00F03060" w:rsidRPr="00BC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BCC"/>
    <w:rsid w:val="00BC6BCC"/>
    <w:rsid w:val="00F0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2021-10-27T05:38:00Z</dcterms:created>
  <dcterms:modified xsi:type="dcterms:W3CDTF">2021-10-27T05:40:00Z</dcterms:modified>
</cp:coreProperties>
</file>